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84" w:rsidRDefault="00352401" w:rsidP="00E50F84">
      <w:pPr>
        <w:spacing w:after="0" w:line="240" w:lineRule="auto"/>
        <w:jc w:val="center"/>
        <w:rPr>
          <w:rFonts w:ascii="Arial" w:eastAsia="Times New Roman" w:hAnsi="Arial" w:cs="Arial"/>
          <w:sz w:val="35"/>
          <w:lang w:eastAsia="ru-RU"/>
        </w:rPr>
      </w:pPr>
      <w:r w:rsidRPr="00E50F84">
        <w:rPr>
          <w:rFonts w:ascii="Arial" w:eastAsia="Times New Roman" w:hAnsi="Arial" w:cs="Arial"/>
          <w:b/>
          <w:sz w:val="35"/>
          <w:lang w:eastAsia="ru-RU"/>
        </w:rPr>
        <w:t>Рекомендации к проведению артикуляционной</w:t>
      </w:r>
      <w:r w:rsidRPr="00E5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50F84">
        <w:rPr>
          <w:rFonts w:ascii="Arial" w:eastAsia="Times New Roman" w:hAnsi="Arial" w:cs="Arial"/>
          <w:b/>
          <w:sz w:val="35"/>
          <w:lang w:eastAsia="ru-RU"/>
        </w:rPr>
        <w:t>гимнастики.</w:t>
      </w:r>
    </w:p>
    <w:p w:rsidR="00352401" w:rsidRPr="00E50F84" w:rsidRDefault="00352401" w:rsidP="00E50F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84">
        <w:rPr>
          <w:rFonts w:ascii="Arial" w:eastAsia="Times New Roman" w:hAnsi="Arial" w:cs="Arial"/>
          <w:sz w:val="35"/>
          <w:lang w:eastAsia="ru-RU"/>
        </w:rPr>
        <w:br/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Перед началом артикуляционной гимнастики ознакомьтесь с правильной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артикуляцией звука, проверьте своѐ произношение перед зеркалом, после этого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переходите к отработке движений. Нужно научить ребенка правильно применять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соответствующие движения, выработать точность, чистоту, плавность, силу, темп,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устойчивость перехода от одного движения к другому.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Точность движения речевого органа определяется правильностью конечного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результата, что может быть оценено конечным местоположением и формой этого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органа.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Плавность и легкость движения предполагают движения без толчков,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подергиваний, дрожания органа (напряжение мышцы всегда нарушает плавность и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мягкость движения); движение должно совершаться без вспомогательных или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сопутствующих движений в других органах.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Темп — это скорость движения. Вначале движение производится несколько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замедленно, родитель регулирует темп при помощи отстукивания рукой или счета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вслух, постепенно убыстряя темп.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Затем темп движения должен стать произвольным — быстрым или медленным.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Устойчивость конечного результата означает, что полученное положение органа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удерживается без изменений произвольно долго.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Переход (переключение) к другому движению и положению должен совершаться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плавно и достаточно быстро.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В любом упражнении все движения органов артикуляционного аппарата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осуществляются последовательно, с паузами перед каждым новым движением,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чтобы взрослый мог контролировать качество движения, а ребенок — ощущать,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осознавать, контролировать и запоминать свои действия. Сначала упражнения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выполняются в медленном темпе перед зеркалом, т. е. для достижения конечного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результата используется зрительный самоконтроль.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После того как ребенок научится выполнять движения, зеркало убирают, и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функции контроля берут на себя собственные кинестетические ощущения ребенка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(ощущения движения и положения органов артикуляционного аппарата). С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помощью наводящих вопросов взрослого ребенок определяет, что делает его язык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(губы), где он находится, какой он (широкий, узкий) и т. д. Это дает детям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возможность делать свои первые «открытия», вызывает интерес к упражнениям,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повышает их эффективность.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Каждому упражнению в соответствии с выполняемым действием дается название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(например, движения широкого кончика языка за верхние и нижние зубы —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«Качели»), к нему подбирается картинка-образ. Картинка служит ребенку образцом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для подражания какому-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либо предмету или его движениям при выполнении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упражнений артикуляционной гимнастики. Родитель также приучает детей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внимательно слушать словесную инструкцию, точно ее исполнять, запоминать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последовательность действий.</w:t>
      </w:r>
    </w:p>
    <w:p w:rsidR="00E50F84" w:rsidRDefault="00E50F84" w:rsidP="00E50F84">
      <w:pPr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0F84" w:rsidRDefault="00352401" w:rsidP="00E50F84">
      <w:pPr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50F84">
        <w:rPr>
          <w:rFonts w:ascii="Arial" w:eastAsia="Times New Roman" w:hAnsi="Arial" w:cs="Arial"/>
          <w:sz w:val="28"/>
          <w:szCs w:val="28"/>
          <w:lang w:eastAsia="ru-RU"/>
        </w:rPr>
        <w:t>Закрепление любого навыка требует систематического повторения действия,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поэтому проводить артикуляционную гимнастику надо ежедневно.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0F84" w:rsidRDefault="00352401" w:rsidP="00E50F84">
      <w:pPr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50F84">
        <w:rPr>
          <w:rFonts w:ascii="Arial" w:eastAsia="Times New Roman" w:hAnsi="Arial" w:cs="Arial"/>
          <w:sz w:val="28"/>
          <w:szCs w:val="28"/>
          <w:lang w:eastAsia="ru-RU"/>
        </w:rPr>
        <w:t>Упражнение не должно доводить орган до переутомления. Первым признаком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утомления является снижение качества движения, что и служит показанием к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временному прекращению данного упражнения.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Дозировка количества повторений одного и того же упражнения должна быть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строго индивидуальной как для каждого ребенка, так и для каждого данного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периода работы с ним. На первых занятиях иногда приходится ограничиваться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двукратным выполнением упражнений в связи с повышенной истощаемостью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упражняемой мышцы. В дальнейшем можно доводить количество повторений до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15—20, а при условии коротких перерывов — и более.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0F84" w:rsidRDefault="00352401" w:rsidP="00E50F84">
      <w:pPr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50F84">
        <w:rPr>
          <w:rFonts w:ascii="Arial" w:eastAsia="Times New Roman" w:hAnsi="Arial" w:cs="Arial"/>
          <w:sz w:val="28"/>
          <w:szCs w:val="28"/>
          <w:lang w:eastAsia="ru-RU"/>
        </w:rPr>
        <w:t>Артикуляционную гимнастику обычно выполняют сидя, так как в этом положении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у ребенка спина прямая, тело не напряжено, руки и ноги находятся в спокойном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состоянии.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Сначала при выполнении детьми упражнений наблюдается напряженность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движений органов артикуляционного аппарата. Постепенно напряжение исчезает,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движения становятся непринужденными и вместе с тем координированными.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Выполнение упражнений артикуляционной гимнастики требует от ребенка больших</w:t>
      </w:r>
      <w:r w:rsidR="00E50F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0F84">
        <w:rPr>
          <w:rFonts w:ascii="Arial" w:eastAsia="Times New Roman" w:hAnsi="Arial" w:cs="Arial"/>
          <w:sz w:val="28"/>
          <w:szCs w:val="28"/>
          <w:lang w:eastAsia="ru-RU"/>
        </w:rPr>
        <w:t>энергетических затрат, определенных усилий и терпения.</w:t>
      </w:r>
      <w:r w:rsidRPr="00E5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3506" w:rsidRPr="00E50F84" w:rsidRDefault="00352401" w:rsidP="00E50F84">
      <w:pPr>
        <w:ind w:firstLine="426"/>
        <w:jc w:val="both"/>
        <w:rPr>
          <w:sz w:val="28"/>
          <w:szCs w:val="28"/>
        </w:rPr>
      </w:pPr>
      <w:r w:rsidRPr="00E50F84">
        <w:rPr>
          <w:rFonts w:ascii="Arial" w:eastAsia="Times New Roman" w:hAnsi="Arial" w:cs="Arial"/>
          <w:sz w:val="28"/>
          <w:szCs w:val="28"/>
          <w:lang w:eastAsia="ru-RU"/>
        </w:rPr>
        <w:t>Желаем Вам успехов!</w:t>
      </w:r>
    </w:p>
    <w:sectPr w:rsidR="00543506" w:rsidRPr="00E50F84" w:rsidSect="0054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01"/>
    <w:rsid w:val="00352401"/>
    <w:rsid w:val="00543506"/>
    <w:rsid w:val="00897453"/>
    <w:rsid w:val="00E5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52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2022-11-15T12:46:00Z</dcterms:created>
  <dcterms:modified xsi:type="dcterms:W3CDTF">2022-11-18T14:57:00Z</dcterms:modified>
</cp:coreProperties>
</file>